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21576">
      <w:pPr>
        <w:rPr>
          <w:lang w:val="en-AU"/>
        </w:rPr>
      </w:pPr>
      <w:r>
        <w:pict>
          <v:rect id="_x0000_s2050" style="position:absolute;margin-left:114.3pt;margin-top:11.3pt;width:198pt;height:36pt;z-index:251657728;mso-wrap-style:none;v-text-anchor:middle" filled="f" strokeweight="1.06mm">
            <v:stroke endcap="square"/>
          </v:rect>
        </w:pict>
      </w:r>
    </w:p>
    <w:p w:rsidR="00000000" w:rsidRDefault="00021576">
      <w:pPr>
        <w:jc w:val="center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sz w:val="44"/>
          <w:szCs w:val="44"/>
        </w:rPr>
        <w:t>FEES 2013 / 14</w:t>
      </w:r>
    </w:p>
    <w:p w:rsidR="00000000" w:rsidRDefault="00021576">
      <w:pPr>
        <w:rPr>
          <w:rFonts w:ascii="Arial Black" w:hAnsi="Arial Black" w:cs="Arial Black"/>
          <w:sz w:val="32"/>
          <w:szCs w:val="32"/>
        </w:rPr>
      </w:pPr>
    </w:p>
    <w:p w:rsidR="00000000" w:rsidRDefault="00021576">
      <w:pPr>
        <w:spacing w:line="360" w:lineRule="auto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32"/>
          <w:szCs w:val="32"/>
        </w:rPr>
        <w:t>Option 1. FULL : $400</w:t>
      </w:r>
    </w:p>
    <w:p w:rsidR="00000000" w:rsidRDefault="00021576">
      <w:pPr>
        <w:spacing w:line="360" w:lineRule="auto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sz w:val="24"/>
          <w:szCs w:val="24"/>
        </w:rPr>
        <w:t xml:space="preserve">($200 </w:t>
      </w:r>
      <w:r>
        <w:rPr>
          <w:rFonts w:ascii="Arial Black" w:hAnsi="Arial Black" w:cs="Arial Black"/>
          <w:sz w:val="24"/>
          <w:szCs w:val="24"/>
          <w:u w:val="single"/>
        </w:rPr>
        <w:t>due 3/10 to be available for selection</w:t>
      </w:r>
      <w:r>
        <w:rPr>
          <w:rFonts w:ascii="Arial Black" w:hAnsi="Arial Black" w:cs="Arial Black"/>
          <w:sz w:val="24"/>
          <w:szCs w:val="24"/>
        </w:rPr>
        <w:t>.)</w:t>
      </w:r>
    </w:p>
    <w:p w:rsidR="00000000" w:rsidRDefault="00021576">
      <w:pPr>
        <w:spacing w:line="360" w:lineRule="auto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32"/>
          <w:szCs w:val="32"/>
        </w:rPr>
        <w:t xml:space="preserve">Option 2. EARLY BIRD DISCOUNT :  </w:t>
      </w:r>
      <w:r>
        <w:rPr>
          <w:rFonts w:ascii="Arial Black" w:hAnsi="Arial Black" w:cs="Arial Black"/>
          <w:sz w:val="32"/>
          <w:szCs w:val="32"/>
          <w:u w:val="single"/>
        </w:rPr>
        <w:t xml:space="preserve">$350 </w:t>
      </w:r>
    </w:p>
    <w:p w:rsidR="00000000" w:rsidRDefault="00021576">
      <w:pPr>
        <w:spacing w:line="360" w:lineRule="auto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sz w:val="24"/>
          <w:szCs w:val="24"/>
        </w:rPr>
        <w:t>(if paid in full by 13/10/12)</w:t>
      </w:r>
    </w:p>
    <w:p w:rsidR="00000000" w:rsidRDefault="00021576">
      <w:pPr>
        <w:spacing w:line="360" w:lineRule="auto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32"/>
          <w:szCs w:val="32"/>
        </w:rPr>
        <w:t>Option 3. STUDENT/MASTERS : $200</w:t>
      </w:r>
    </w:p>
    <w:p w:rsidR="00000000" w:rsidRDefault="00021576">
      <w:pPr>
        <w:spacing w:line="360" w:lineRule="auto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sz w:val="24"/>
          <w:szCs w:val="24"/>
        </w:rPr>
        <w:t xml:space="preserve">($100 </w:t>
      </w:r>
      <w:r>
        <w:rPr>
          <w:rFonts w:ascii="Arial Black" w:hAnsi="Arial Black" w:cs="Arial Black"/>
          <w:sz w:val="24"/>
          <w:szCs w:val="24"/>
          <w:u w:val="single"/>
        </w:rPr>
        <w:t>due before first game</w:t>
      </w:r>
      <w:r>
        <w:rPr>
          <w:rFonts w:ascii="Arial Black" w:hAnsi="Arial Black" w:cs="Arial Black"/>
          <w:sz w:val="24"/>
          <w:szCs w:val="24"/>
        </w:rPr>
        <w:t>.)</w:t>
      </w:r>
    </w:p>
    <w:p w:rsidR="00000000" w:rsidRDefault="00021576">
      <w:pPr>
        <w:spacing w:line="360" w:lineRule="auto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32"/>
          <w:szCs w:val="32"/>
        </w:rPr>
        <w:t>Option 4. 9 Game Special* : $200</w:t>
      </w:r>
    </w:p>
    <w:p w:rsidR="00000000" w:rsidRDefault="00021576">
      <w:p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 Black" w:hAnsi="Arial Black" w:cs="Arial Black"/>
          <w:sz w:val="18"/>
          <w:szCs w:val="18"/>
        </w:rPr>
        <w:t>*ava</w:t>
      </w:r>
      <w:r>
        <w:rPr>
          <w:rFonts w:ascii="Arial Black" w:hAnsi="Arial Black" w:cs="Arial Black"/>
          <w:sz w:val="18"/>
          <w:szCs w:val="18"/>
        </w:rPr>
        <w:t>ilable to those who will have limited availability over the season.</w:t>
      </w:r>
    </w:p>
    <w:p w:rsidR="00000000" w:rsidRDefault="00021576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Please Note</w:t>
      </w:r>
      <w:r>
        <w:rPr>
          <w:rFonts w:ascii="Arial" w:hAnsi="Arial" w:cs="Arial"/>
        </w:rPr>
        <w:t xml:space="preserve">: In order for the club to operate more effectively we are requiring that players pay at least 50% of your fees before stepping on the field. This ensures that you are insured, </w:t>
      </w:r>
      <w:r>
        <w:rPr>
          <w:rFonts w:ascii="Arial" w:hAnsi="Arial" w:cs="Arial"/>
        </w:rPr>
        <w:t>allows the club to take advantage of registration discounts (saving money) and will provide you with better access to equipment and facilities from the season onset.</w:t>
      </w:r>
    </w:p>
    <w:p w:rsidR="00000000" w:rsidRDefault="00021576">
      <w:pPr>
        <w:rPr>
          <w:rFonts w:ascii="Arial" w:hAnsi="Arial" w:cs="Arial"/>
        </w:rPr>
      </w:pPr>
      <w:r>
        <w:rPr>
          <w:rFonts w:ascii="Arial" w:hAnsi="Arial" w:cs="Arial"/>
        </w:rPr>
        <w:br/>
        <w:t>As always, if you have any difficulty with paying fees before the set date then please di</w:t>
      </w:r>
      <w:r>
        <w:rPr>
          <w:rFonts w:ascii="Arial" w:hAnsi="Arial" w:cs="Arial"/>
        </w:rPr>
        <w:t xml:space="preserve">scuss payment terms with Jason McDonald </w:t>
      </w:r>
      <w:r>
        <w:rPr>
          <w:rFonts w:ascii="Arial" w:hAnsi="Arial" w:cs="Arial"/>
          <w:b/>
          <w:bCs/>
          <w:u w:val="single"/>
        </w:rPr>
        <w:t>prior to the due date</w:t>
      </w:r>
      <w:r>
        <w:rPr>
          <w:rFonts w:ascii="Arial" w:hAnsi="Arial" w:cs="Arial"/>
        </w:rPr>
        <w:t xml:space="preserve"> to ensure you will be available for selection.</w:t>
      </w:r>
    </w:p>
    <w:p w:rsidR="00000000" w:rsidRDefault="00021576">
      <w:pPr>
        <w:rPr>
          <w:rFonts w:ascii="Arial" w:hAnsi="Arial" w:cs="Arial"/>
        </w:rPr>
      </w:pPr>
    </w:p>
    <w:p w:rsidR="00000000" w:rsidRDefault="00021576">
      <w:pPr>
        <w:rPr>
          <w:rFonts w:ascii="Arial Black" w:hAnsi="Arial Black" w:cs="Arial Black"/>
          <w:sz w:val="22"/>
          <w:szCs w:val="22"/>
        </w:rPr>
      </w:pPr>
      <w:r>
        <w:rPr>
          <w:rFonts w:ascii="Arial" w:hAnsi="Arial" w:cs="Arial"/>
        </w:rPr>
        <w:t>To ensure you don’t let your team mates down by being unavailable for selection, please ensure you have paid your fees by the due date or organize</w:t>
      </w:r>
      <w:r>
        <w:rPr>
          <w:rFonts w:ascii="Arial" w:hAnsi="Arial" w:cs="Arial"/>
        </w:rPr>
        <w:t>d payment terms with Jason.</w:t>
      </w:r>
    </w:p>
    <w:p w:rsidR="00000000" w:rsidRDefault="00021576">
      <w:pPr>
        <w:rPr>
          <w:rFonts w:ascii="Arial Black" w:hAnsi="Arial Black" w:cs="Arial Black"/>
          <w:sz w:val="22"/>
          <w:szCs w:val="22"/>
        </w:rPr>
      </w:pPr>
    </w:p>
    <w:p w:rsidR="00000000" w:rsidRDefault="00021576">
      <w:pPr>
        <w:rPr>
          <w:rFonts w:ascii="Arial Black" w:hAnsi="Arial Black" w:cs="Arial Black"/>
          <w:sz w:val="22"/>
          <w:szCs w:val="22"/>
        </w:rPr>
      </w:pPr>
      <w:r>
        <w:rPr>
          <w:rFonts w:ascii="Arial Black" w:hAnsi="Arial Black" w:cs="Arial Black"/>
          <w:sz w:val="22"/>
          <w:szCs w:val="22"/>
        </w:rPr>
        <w:t>How to pay: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53"/>
        <w:gridCol w:w="4157"/>
      </w:tblGrid>
      <w:tr w:rsidR="00000000">
        <w:tc>
          <w:tcPr>
            <w:tcW w:w="4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21576">
            <w:pPr>
              <w:snapToGrid w:val="0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ascii="Arial Black" w:hAnsi="Arial Black" w:cs="Arial Black"/>
                <w:sz w:val="22"/>
                <w:szCs w:val="22"/>
              </w:rPr>
              <w:t xml:space="preserve">Direct Transfer </w:t>
            </w:r>
          </w:p>
          <w:p w:rsidR="00000000" w:rsidRDefault="00021576">
            <w:pPr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ascii="Arial Black" w:hAnsi="Arial Black" w:cs="Arial Black"/>
                <w:sz w:val="22"/>
                <w:szCs w:val="22"/>
              </w:rPr>
              <w:t>Bank : ANZ</w:t>
            </w:r>
          </w:p>
          <w:p w:rsidR="00000000" w:rsidRDefault="00021576">
            <w:pPr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ascii="Arial Black" w:hAnsi="Arial Black" w:cs="Arial Black"/>
                <w:sz w:val="22"/>
                <w:szCs w:val="22"/>
              </w:rPr>
              <w:t>Name : Williamstown Baseball Club</w:t>
            </w:r>
          </w:p>
          <w:p w:rsidR="00000000" w:rsidRDefault="00021576">
            <w:pPr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ascii="Arial Black" w:hAnsi="Arial Black" w:cs="Arial Black"/>
                <w:sz w:val="22"/>
                <w:szCs w:val="22"/>
              </w:rPr>
              <w:t>BSB : 013 270</w:t>
            </w:r>
          </w:p>
          <w:p w:rsidR="00000000" w:rsidRDefault="00021576">
            <w:pPr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ascii="Arial Black" w:hAnsi="Arial Black" w:cs="Arial Black"/>
                <w:sz w:val="22"/>
                <w:szCs w:val="22"/>
              </w:rPr>
              <w:t>Account # : 264997414</w:t>
            </w:r>
          </w:p>
        </w:tc>
        <w:tc>
          <w:tcPr>
            <w:tcW w:w="4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21576">
            <w:pPr>
              <w:snapToGrid w:val="0"/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ascii="Arial Black" w:hAnsi="Arial Black" w:cs="Arial Black"/>
                <w:sz w:val="22"/>
                <w:szCs w:val="22"/>
              </w:rPr>
              <w:t>Cash:</w:t>
            </w:r>
          </w:p>
          <w:p w:rsidR="00000000" w:rsidRDefault="00021576">
            <w:r>
              <w:rPr>
                <w:rFonts w:ascii="Arial Black" w:hAnsi="Arial Black" w:cs="Arial Black"/>
                <w:sz w:val="22"/>
                <w:szCs w:val="22"/>
              </w:rPr>
              <w:t>Pay to Jason McDonald at tuesday/saturday training.</w:t>
            </w:r>
          </w:p>
          <w:p w:rsidR="00000000" w:rsidRDefault="00021576"/>
          <w:p w:rsidR="00000000" w:rsidRDefault="00021576">
            <w:pPr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ascii="Arial Black" w:hAnsi="Arial Black" w:cs="Arial Black"/>
                <w:sz w:val="22"/>
                <w:szCs w:val="22"/>
              </w:rPr>
              <w:t>Credit Card:</w:t>
            </w:r>
          </w:p>
          <w:p w:rsidR="00000000" w:rsidRDefault="00021576">
            <w:pPr>
              <w:rPr>
                <w:rFonts w:ascii="Arial Black" w:hAnsi="Arial Black" w:cs="Arial Black"/>
                <w:sz w:val="22"/>
                <w:szCs w:val="22"/>
              </w:rPr>
            </w:pPr>
            <w:r>
              <w:rPr>
                <w:rFonts w:ascii="Arial Black" w:hAnsi="Arial Black" w:cs="Arial Black"/>
                <w:sz w:val="22"/>
                <w:szCs w:val="22"/>
              </w:rPr>
              <w:t>available at saturday trainings during Septem</w:t>
            </w:r>
            <w:r>
              <w:rPr>
                <w:rFonts w:ascii="Arial Black" w:hAnsi="Arial Black" w:cs="Arial Black"/>
                <w:sz w:val="22"/>
                <w:szCs w:val="22"/>
              </w:rPr>
              <w:t>ber.</w:t>
            </w:r>
          </w:p>
        </w:tc>
      </w:tr>
    </w:tbl>
    <w:p w:rsidR="00000000" w:rsidRDefault="00021576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22"/>
          <w:szCs w:val="22"/>
        </w:rPr>
        <w:t>*</w:t>
      </w:r>
      <w:r>
        <w:rPr>
          <w:rFonts w:ascii="Arial Black" w:hAnsi="Arial Black" w:cs="Arial Black"/>
        </w:rPr>
        <w:t>If paying via internet transfer please put your name and “fees” as reference and info.</w:t>
      </w:r>
    </w:p>
    <w:p w:rsidR="00000000" w:rsidRDefault="00021576">
      <w:pPr>
        <w:rPr>
          <w:rFonts w:ascii="Arial Black" w:hAnsi="Arial Black" w:cs="Arial Black"/>
          <w:sz w:val="18"/>
          <w:szCs w:val="18"/>
        </w:rPr>
      </w:pPr>
    </w:p>
    <w:p w:rsidR="00000000" w:rsidRDefault="00021576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Regards,</w:t>
      </w:r>
    </w:p>
    <w:p w:rsidR="00021576" w:rsidRDefault="00021576">
      <w:r>
        <w:rPr>
          <w:rFonts w:ascii="Arial Black" w:hAnsi="Arial Black" w:cs="Arial Black"/>
          <w:sz w:val="18"/>
          <w:szCs w:val="18"/>
        </w:rPr>
        <w:t>Williamstown Baseball Club Committee.</w:t>
      </w:r>
    </w:p>
    <w:sectPr w:rsidR="0002157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576" w:rsidRDefault="00021576">
      <w:r>
        <w:separator/>
      </w:r>
    </w:p>
  </w:endnote>
  <w:endnote w:type="continuationSeparator" w:id="0">
    <w:p w:rsidR="00021576" w:rsidRDefault="00021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2157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21576">
    <w:pPr>
      <w:pStyle w:val="Footer"/>
      <w:tabs>
        <w:tab w:val="clear" w:pos="4320"/>
        <w:tab w:val="left" w:pos="600"/>
        <w:tab w:val="center" w:pos="3780"/>
        <w:tab w:val="right" w:pos="8306"/>
      </w:tabs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in;margin-top:-11pt;width:89.8pt;height:53.85pt;z-index:-251658752;mso-wrap-distance-left:9.05pt;mso-wrap-distance-right:9.05pt" stroked="f">
          <v:fill color2="black"/>
          <v:textbox inset="0,0,0,0">
            <w:txbxContent>
              <w:p w:rsidR="00000000" w:rsidRDefault="00100FE4">
                <w:r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190625" cy="695325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062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>Ryan Camov</w:t>
    </w:r>
    <w:r>
      <w:tab/>
      <w:t>Jason McDonald</w:t>
    </w:r>
    <w:r>
      <w:tab/>
    </w:r>
    <w:r>
      <w:tab/>
    </w:r>
  </w:p>
  <w:p w:rsidR="00000000" w:rsidRDefault="00021576">
    <w:pPr>
      <w:pStyle w:val="Footer"/>
      <w:tabs>
        <w:tab w:val="clear" w:pos="4320"/>
        <w:tab w:val="left" w:pos="600"/>
        <w:tab w:val="center" w:pos="3600"/>
        <w:tab w:val="right" w:pos="8306"/>
      </w:tabs>
    </w:pPr>
    <w:r>
      <w:t>President</w:t>
    </w:r>
    <w:r>
      <w:tab/>
      <w:t>Treasurer</w:t>
    </w:r>
  </w:p>
  <w:p w:rsidR="00000000" w:rsidRDefault="00021576">
    <w:pPr>
      <w:pStyle w:val="Footer"/>
      <w:tabs>
        <w:tab w:val="clear" w:pos="4320"/>
        <w:tab w:val="left" w:pos="600"/>
        <w:tab w:val="center" w:pos="3600"/>
        <w:tab w:val="right" w:pos="8306"/>
      </w:tabs>
    </w:pPr>
    <w:r>
      <w:t>0404600211</w:t>
    </w:r>
    <w:r>
      <w:tab/>
      <w:t>0402034770</w:t>
    </w:r>
  </w:p>
  <w:p w:rsidR="00000000" w:rsidRDefault="00021576">
    <w:pPr>
      <w:pStyle w:val="Footer"/>
      <w:tabs>
        <w:tab w:val="clear" w:pos="4320"/>
        <w:tab w:val="left" w:pos="600"/>
        <w:tab w:val="center" w:pos="3600"/>
        <w:tab w:val="right" w:pos="8306"/>
      </w:tabs>
    </w:pPr>
    <w:hyperlink r:id="rId2" w:history="1">
      <w:r>
        <w:rPr>
          <w:rStyle w:val="Hyperlink"/>
        </w:rPr>
        <w:t>rcamov@gmail.com</w:t>
      </w:r>
    </w:hyperlink>
    <w:r>
      <w:t xml:space="preserve"> </w:t>
    </w:r>
    <w:r>
      <w:tab/>
    </w:r>
    <w:hyperlink r:id="rId3" w:history="1">
      <w:r>
        <w:rPr>
          <w:rStyle w:val="Hyperlink"/>
        </w:rPr>
        <w:t>jason.mcdonald1616@gmail.com</w:t>
      </w:r>
    </w:hyperlink>
    <w:r>
      <w:t xml:space="preserve"> </w:t>
    </w:r>
    <w:r>
      <w:tab/>
    </w:r>
    <w:r>
      <w:tab/>
    </w:r>
  </w:p>
  <w:p w:rsidR="00000000" w:rsidRDefault="00021576">
    <w:pPr>
      <w:pStyle w:val="Footer"/>
      <w:jc w:val="right"/>
    </w:pPr>
    <w:r>
      <w:t>Level 3 Accredited Good Sports Club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215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576" w:rsidRDefault="00021576">
      <w:r>
        <w:separator/>
      </w:r>
    </w:p>
  </w:footnote>
  <w:footnote w:type="continuationSeparator" w:id="0">
    <w:p w:rsidR="00021576" w:rsidRDefault="00021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21576">
    <w:pPr>
      <w:pStyle w:val="Header"/>
      <w:tabs>
        <w:tab w:val="clear" w:pos="8640"/>
        <w:tab w:val="right" w:pos="8100"/>
      </w:tabs>
    </w:pPr>
  </w:p>
  <w:p w:rsidR="00000000" w:rsidRDefault="00021576">
    <w:pPr>
      <w:pStyle w:val="Header"/>
      <w:jc w:val="center"/>
    </w:pPr>
    <w:r>
      <w:rPr>
        <w:rFonts w:ascii="Arial Black" w:hAnsi="Arial Black" w:cs="Arial Black"/>
        <w:sz w:val="24"/>
        <w:szCs w:val="24"/>
      </w:rPr>
      <w:t>WILLIAMSTOWN BASEBALL CLUB – EST 1908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2157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00FE4"/>
    <w:rsid w:val="00021576"/>
    <w:rsid w:val="0010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4"/>
      <w:lang w:val="en-AU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  <w:lang w:val="en-AU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styleId="Hyperlink">
    <w:name w:val="Hyperlink"/>
    <w:basedOn w:val="WW-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ason.mcdonald1616@gmail.com" TargetMode="External"/><Relationship Id="rId2" Type="http://schemas.openxmlformats.org/officeDocument/2006/relationships/hyperlink" Target="mailto:rcamov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Williamstown baseball club inc</dc:title>
  <dc:subject/>
  <dc:creator>mhurstfi</dc:creator>
  <cp:keywords/>
  <cp:lastModifiedBy>Mark Chircop</cp:lastModifiedBy>
  <cp:revision>2</cp:revision>
  <cp:lastPrinted>2011-09-20T04:27:00Z</cp:lastPrinted>
  <dcterms:created xsi:type="dcterms:W3CDTF">2013-09-24T09:48:00Z</dcterms:created>
  <dcterms:modified xsi:type="dcterms:W3CDTF">2013-09-24T09:48:00Z</dcterms:modified>
</cp:coreProperties>
</file>